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5" w:rsidRDefault="00B26C7D" w:rsidP="00B26C7D">
      <w:pPr>
        <w:jc w:val="right"/>
        <w:rPr>
          <w:rFonts w:ascii="Arial" w:hAnsi="Arial" w:cs="Arial"/>
          <w:b/>
          <w:sz w:val="24"/>
          <w:szCs w:val="24"/>
        </w:rPr>
      </w:pPr>
      <w:r>
        <w:rPr>
          <w:rFonts w:ascii="Arial" w:hAnsi="Arial" w:cs="Arial"/>
          <w:b/>
          <w:sz w:val="24"/>
          <w:szCs w:val="24"/>
        </w:rPr>
        <w:t xml:space="preserve">Appendix </w:t>
      </w:r>
      <w:r w:rsidR="00AD6EC5">
        <w:rPr>
          <w:rFonts w:ascii="Arial" w:hAnsi="Arial" w:cs="Arial"/>
          <w:b/>
          <w:sz w:val="24"/>
          <w:szCs w:val="24"/>
        </w:rPr>
        <w:t>A</w:t>
      </w:r>
    </w:p>
    <w:p w:rsidR="00287C22" w:rsidRDefault="00AD6EC5">
      <w:pPr>
        <w:rPr>
          <w:rFonts w:ascii="Arial" w:hAnsi="Arial" w:cs="Arial"/>
          <w:b/>
          <w:sz w:val="24"/>
          <w:szCs w:val="24"/>
        </w:rPr>
      </w:pPr>
      <w:r w:rsidRPr="00AD6EC5">
        <w:rPr>
          <w:rFonts w:ascii="Arial" w:hAnsi="Arial" w:cs="Arial"/>
          <w:b/>
          <w:sz w:val="24"/>
          <w:szCs w:val="24"/>
        </w:rPr>
        <w:t>Recovery Plan</w:t>
      </w:r>
      <w:r>
        <w:rPr>
          <w:rFonts w:ascii="Arial" w:hAnsi="Arial" w:cs="Arial"/>
          <w:b/>
          <w:sz w:val="24"/>
          <w:szCs w:val="24"/>
        </w:rPr>
        <w:t xml:space="preserve"> 2014/15</w:t>
      </w:r>
    </w:p>
    <w:tbl>
      <w:tblPr>
        <w:tblpPr w:leftFromText="180" w:rightFromText="180" w:vertAnchor="text" w:horzAnchor="margin" w:tblpX="-459" w:tblpY="9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856"/>
      </w:tblGrid>
      <w:tr w:rsidR="00AD6EC5" w:rsidRPr="00AD6EC5" w:rsidTr="00994418">
        <w:trPr>
          <w:trHeight w:val="999"/>
        </w:trPr>
        <w:tc>
          <w:tcPr>
            <w:tcW w:w="6629" w:type="dxa"/>
          </w:tcPr>
          <w:p w:rsidR="00AD6EC5" w:rsidRPr="00AD6EC5" w:rsidRDefault="00AD6EC5" w:rsidP="00994418">
            <w:pPr>
              <w:pStyle w:val="ListParagraph"/>
              <w:ind w:left="0"/>
              <w:contextualSpacing/>
              <w:rPr>
                <w:rFonts w:ascii="Arial" w:hAnsi="Arial" w:cs="Arial"/>
              </w:rPr>
            </w:pPr>
            <w:r w:rsidRPr="00AD6EC5">
              <w:rPr>
                <w:rFonts w:ascii="Arial" w:hAnsi="Arial" w:cs="Arial"/>
              </w:rPr>
              <w:t>Ensure all CLA have  an Educational Provision Map (as part  of the CLA Personal Education Plan ), which clearly identifies:</w:t>
            </w:r>
          </w:p>
          <w:p w:rsidR="00AD6EC5" w:rsidRPr="00AD6EC5" w:rsidRDefault="00501557" w:rsidP="00AD6EC5">
            <w:pPr>
              <w:pStyle w:val="ListParagraph"/>
              <w:numPr>
                <w:ilvl w:val="0"/>
                <w:numId w:val="1"/>
              </w:numPr>
              <w:contextualSpacing/>
              <w:rPr>
                <w:rFonts w:ascii="Arial" w:hAnsi="Arial" w:cs="Arial"/>
              </w:rPr>
            </w:pPr>
            <w:r>
              <w:rPr>
                <w:rFonts w:ascii="Arial" w:hAnsi="Arial" w:cs="Arial"/>
              </w:rPr>
              <w:t>T</w:t>
            </w:r>
            <w:r w:rsidR="00AD6EC5" w:rsidRPr="00AD6EC5">
              <w:rPr>
                <w:rFonts w:ascii="Arial" w:hAnsi="Arial" w:cs="Arial"/>
              </w:rPr>
              <w:t>he CLA 's educational targets  and</w:t>
            </w:r>
          </w:p>
          <w:p w:rsidR="00AD6EC5" w:rsidRPr="00AD6EC5" w:rsidRDefault="00AD6EC5" w:rsidP="00AD6EC5">
            <w:pPr>
              <w:pStyle w:val="ListParagraph"/>
              <w:numPr>
                <w:ilvl w:val="0"/>
                <w:numId w:val="1"/>
              </w:numPr>
              <w:contextualSpacing/>
              <w:rPr>
                <w:rFonts w:ascii="Arial" w:hAnsi="Arial" w:cs="Arial"/>
              </w:rPr>
            </w:pPr>
            <w:r w:rsidRPr="00AD6EC5">
              <w:rPr>
                <w:rFonts w:ascii="Arial" w:hAnsi="Arial" w:cs="Arial"/>
              </w:rPr>
              <w:t xml:space="preserve">The interventions and relevant funding streams required to meet expected targets. </w:t>
            </w: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B26C7D" w:rsidRDefault="00AD6EC5" w:rsidP="00B26C7D">
            <w:pPr>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Continue facilitation of training for Designated Teachers for CLA in schools across Lancashire , and to share and disseminate effective practice</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B26C7D" w:rsidRPr="00AD6EC5" w:rsidRDefault="00B26C7D" w:rsidP="00994418">
            <w:pPr>
              <w:pStyle w:val="ListParagraph"/>
              <w:ind w:left="502"/>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Using the NW Virtual School Head teachers Meeting to identify good practice across the region </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502"/>
              <w:rPr>
                <w:rFonts w:ascii="Arial" w:hAnsi="Arial" w:cs="Arial"/>
              </w:rPr>
            </w:pPr>
          </w:p>
          <w:p w:rsidR="00D27B29" w:rsidRPr="00AD6EC5" w:rsidRDefault="00D27B29" w:rsidP="00994418">
            <w:pPr>
              <w:pStyle w:val="ListParagraph"/>
              <w:ind w:left="502"/>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Monitor the social, emotional and academic progress of CLA at least every 6 months using the Education Provision Maps and PEP. </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B26C7D" w:rsidRPr="00AD6EC5" w:rsidRDefault="00B26C7D"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Provide CLA and their schools with CLA Pupil Premium to assist in supporting  the educational targets and interventions  identified on the CLA's Educational Provision Map and PEP </w:t>
            </w:r>
          </w:p>
          <w:p w:rsidR="00AD6EC5" w:rsidRDefault="00AD6EC5" w:rsidP="00994418">
            <w:pPr>
              <w:rPr>
                <w:rFonts w:ascii="Arial" w:hAnsi="Arial" w:cs="Arial"/>
                <w:sz w:val="24"/>
                <w:szCs w:val="24"/>
              </w:rPr>
            </w:pPr>
          </w:p>
          <w:p w:rsidR="00AD6EC5" w:rsidRPr="00AD6EC5" w:rsidRDefault="00AD6EC5" w:rsidP="00AD6EC5">
            <w:pPr>
              <w:numPr>
                <w:ilvl w:val="0"/>
                <w:numId w:val="2"/>
              </w:numPr>
              <w:spacing w:after="0" w:line="240" w:lineRule="auto"/>
              <w:ind w:left="426" w:hanging="284"/>
              <w:rPr>
                <w:rFonts w:ascii="Arial" w:hAnsi="Arial" w:cs="Arial"/>
                <w:sz w:val="24"/>
                <w:szCs w:val="24"/>
              </w:rPr>
            </w:pPr>
            <w:r w:rsidRPr="00AD6EC5">
              <w:rPr>
                <w:rFonts w:ascii="Arial" w:hAnsi="Arial" w:cs="Arial"/>
                <w:sz w:val="24"/>
                <w:szCs w:val="24"/>
              </w:rPr>
              <w:t xml:space="preserve">Develop effective identification of all secondary CLA experiencing underachievement ( with a focus on Year 10 and Year11 Lancashire CLA requiring intensive educational support  for GCSE ; particularly CLA with identified 'potential' to achieve 5 GCSE including  English and Maths </w:t>
            </w: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143223" w:rsidRDefault="00AD6EC5" w:rsidP="00143223">
            <w:pPr>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numPr>
                <w:ilvl w:val="0"/>
                <w:numId w:val="2"/>
              </w:numPr>
              <w:spacing w:after="0" w:line="240" w:lineRule="auto"/>
              <w:ind w:left="426" w:hanging="284"/>
              <w:rPr>
                <w:rFonts w:ascii="Arial" w:hAnsi="Arial" w:cs="Arial"/>
                <w:sz w:val="24"/>
                <w:szCs w:val="24"/>
              </w:rPr>
            </w:pPr>
            <w:r w:rsidRPr="00AD6EC5">
              <w:rPr>
                <w:rFonts w:ascii="Arial" w:hAnsi="Arial" w:cs="Arial"/>
                <w:sz w:val="24"/>
                <w:szCs w:val="24"/>
              </w:rPr>
              <w:t>Track the progress of secondary CLA  pupils systematically over the year ensuring appropriate intervention and support is in place, making effective use of the CLA Pupil Premium and brokering in additional support as necessary</w:t>
            </w:r>
          </w:p>
          <w:p w:rsidR="00AD6EC5" w:rsidRPr="00AD6EC5" w:rsidRDefault="00AD6EC5" w:rsidP="00994418">
            <w:pPr>
              <w:pStyle w:val="ListParagraph"/>
              <w:rPr>
                <w:rFonts w:ascii="Arial" w:hAnsi="Arial" w:cs="Arial"/>
              </w:rPr>
            </w:pPr>
          </w:p>
          <w:p w:rsidR="00AD6EC5" w:rsidRPr="00AD6EC5" w:rsidRDefault="00AD6EC5" w:rsidP="00AD6EC5">
            <w:pPr>
              <w:rPr>
                <w:rFonts w:ascii="Arial" w:hAnsi="Arial" w:cs="Arial"/>
                <w:sz w:val="24"/>
                <w:szCs w:val="24"/>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Provide bespoke and individual support and advice packages for CLA pupils experiencing difficulties in school due to :- </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change of school or care placement,</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pupil experiencing emotional , social or / and behavioural difficulties</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 xml:space="preserve">risk of exclusion </w:t>
            </w:r>
          </w:p>
          <w:p w:rsidR="00AD6EC5" w:rsidRPr="00AD6EC5" w:rsidRDefault="00AD6EC5" w:rsidP="00AD6EC5">
            <w:pPr>
              <w:pStyle w:val="ListParagraph"/>
              <w:numPr>
                <w:ilvl w:val="0"/>
                <w:numId w:val="4"/>
              </w:numPr>
              <w:spacing w:after="200" w:line="276" w:lineRule="auto"/>
              <w:contextualSpacing/>
              <w:rPr>
                <w:rFonts w:ascii="Arial" w:hAnsi="Arial" w:cs="Arial"/>
              </w:rPr>
            </w:pPr>
            <w:r w:rsidRPr="00AD6EC5">
              <w:rPr>
                <w:rFonts w:ascii="Arial" w:hAnsi="Arial" w:cs="Arial"/>
              </w:rPr>
              <w:t>Significant underachievement   .</w:t>
            </w:r>
          </w:p>
          <w:p w:rsidR="00AD6EC5" w:rsidRPr="00AD6EC5" w:rsidRDefault="00AD6EC5" w:rsidP="00994418">
            <w:pPr>
              <w:pStyle w:val="ListParagraph"/>
              <w:ind w:left="360"/>
              <w:rPr>
                <w:rFonts w:ascii="Arial" w:hAnsi="Arial" w:cs="Arial"/>
              </w:rPr>
            </w:pPr>
            <w:r w:rsidRPr="00AD6EC5">
              <w:rPr>
                <w:rFonts w:ascii="Arial" w:hAnsi="Arial" w:cs="Arial"/>
              </w:rPr>
              <w:t>This may involve :</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1 to 1 tuition in specific subjects including mathematics</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 xml:space="preserve">Learning Mentor Support </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 xml:space="preserve">Educational Psychologist Assessment </w:t>
            </w:r>
          </w:p>
          <w:p w:rsidR="00AD6EC5" w:rsidRPr="00AD6EC5" w:rsidRDefault="00AD6EC5" w:rsidP="00AD6EC5">
            <w:pPr>
              <w:pStyle w:val="ListParagraph"/>
              <w:numPr>
                <w:ilvl w:val="0"/>
                <w:numId w:val="3"/>
              </w:numPr>
              <w:spacing w:after="200" w:line="276" w:lineRule="auto"/>
              <w:contextualSpacing/>
              <w:rPr>
                <w:rFonts w:ascii="Arial" w:hAnsi="Arial" w:cs="Arial"/>
              </w:rPr>
            </w:pPr>
            <w:r w:rsidRPr="00AD6EC5">
              <w:rPr>
                <w:rFonts w:ascii="Arial" w:hAnsi="Arial" w:cs="Arial"/>
              </w:rPr>
              <w:t xml:space="preserve">Alternative education package </w:t>
            </w:r>
          </w:p>
          <w:p w:rsidR="00AD6EC5" w:rsidRPr="00AD6EC5" w:rsidRDefault="00AD6EC5" w:rsidP="00994418">
            <w:pPr>
              <w:pStyle w:val="ListParagraph"/>
              <w:ind w:left="1080"/>
              <w:rPr>
                <w:rFonts w:ascii="Arial" w:hAnsi="Arial" w:cs="Arial"/>
              </w:rPr>
            </w:pPr>
          </w:p>
          <w:p w:rsidR="00AD6EC5" w:rsidRDefault="00AD6EC5" w:rsidP="00143223">
            <w:pPr>
              <w:rPr>
                <w:rFonts w:ascii="Arial" w:hAnsi="Arial" w:cs="Arial"/>
              </w:rPr>
            </w:pPr>
          </w:p>
          <w:p w:rsidR="00143223" w:rsidRDefault="00143223" w:rsidP="00143223">
            <w:pPr>
              <w:rPr>
                <w:rFonts w:ascii="Arial" w:hAnsi="Arial" w:cs="Arial"/>
              </w:rPr>
            </w:pPr>
          </w:p>
          <w:p w:rsidR="00D43146" w:rsidRDefault="00D43146" w:rsidP="00143223">
            <w:pPr>
              <w:rPr>
                <w:rFonts w:ascii="Arial" w:hAnsi="Arial" w:cs="Arial"/>
              </w:rPr>
            </w:pPr>
          </w:p>
          <w:p w:rsidR="00143223" w:rsidRDefault="00143223" w:rsidP="00143223">
            <w:pPr>
              <w:rPr>
                <w:rFonts w:ascii="Arial" w:hAnsi="Arial" w:cs="Arial"/>
              </w:rPr>
            </w:pPr>
          </w:p>
          <w:p w:rsidR="00143223" w:rsidRPr="00143223" w:rsidRDefault="00143223" w:rsidP="00143223">
            <w:pPr>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Strengthen the partnership between Children's Social Care and the Virtual School for CLA  through timely sharing of information regarding CLA at risk of underachieving and structured induction for newly qualified social workers </w:t>
            </w: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143223" w:rsidRDefault="00AD6EC5" w:rsidP="00143223">
            <w:pPr>
              <w:rPr>
                <w:rFonts w:ascii="Arial" w:hAnsi="Arial" w:cs="Arial"/>
              </w:rPr>
            </w:pPr>
          </w:p>
          <w:p w:rsidR="00AD6EC5" w:rsidRDefault="00AD6EC5" w:rsidP="00994418">
            <w:pPr>
              <w:pStyle w:val="ListParagraph"/>
              <w:ind w:left="502"/>
              <w:rPr>
                <w:rFonts w:ascii="Arial" w:hAnsi="Arial" w:cs="Arial"/>
              </w:rPr>
            </w:pPr>
          </w:p>
          <w:p w:rsidR="00AD6EC5" w:rsidRPr="00AD6EC5" w:rsidRDefault="00AD6EC5" w:rsidP="00994418">
            <w:pPr>
              <w:pStyle w:val="ListParagraph"/>
              <w:ind w:left="502"/>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 xml:space="preserve">Share key messages from national research into underlying barriers and effective support for CLA pupils through the Secondary School Senior Leader Network </w:t>
            </w:r>
          </w:p>
          <w:p w:rsidR="00AD6EC5" w:rsidRPr="00AD6EC5" w:rsidRDefault="00AD6EC5" w:rsidP="00994418">
            <w:pPr>
              <w:pStyle w:val="ListParagraph"/>
              <w:ind w:left="360"/>
              <w:rPr>
                <w:rFonts w:ascii="Arial" w:hAnsi="Arial" w:cs="Arial"/>
              </w:rPr>
            </w:pPr>
          </w:p>
          <w:p w:rsidR="00AD6EC5" w:rsidRPr="00143223" w:rsidRDefault="00AD6EC5" w:rsidP="00143223">
            <w:pPr>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Develop the Quality Assurance model for Virtual School for CLA to monitor and evaluate the effectiveness of EPMs, PEPs and CLA Pupil Premium. To buy in adviser time for Quality Assurance.</w:t>
            </w:r>
          </w:p>
          <w:p w:rsidR="00AD6EC5" w:rsidRPr="00AD6EC5" w:rsidRDefault="00AD6EC5" w:rsidP="00994418">
            <w:pPr>
              <w:pStyle w:val="ListParagraph"/>
              <w:ind w:left="360"/>
              <w:rPr>
                <w:rFonts w:ascii="Arial" w:hAnsi="Arial" w:cs="Arial"/>
              </w:rPr>
            </w:pPr>
          </w:p>
          <w:p w:rsid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Support the transition of CLA into new schools, including additional support for Y6 pupils most at risk of underachievement as they transfer to secondary schools</w:t>
            </w:r>
          </w:p>
          <w:p w:rsidR="00AD6EC5" w:rsidRPr="00AD6EC5" w:rsidRDefault="00AD6EC5" w:rsidP="00994418">
            <w:pPr>
              <w:pStyle w:val="ListParagraph"/>
              <w:ind w:left="360"/>
              <w:rPr>
                <w:rFonts w:ascii="Arial" w:hAnsi="Arial" w:cs="Arial"/>
              </w:rPr>
            </w:pPr>
          </w:p>
          <w:p w:rsidR="00AD6EC5" w:rsidRPr="00AD6EC5" w:rsidRDefault="00AD6EC5" w:rsidP="00994418">
            <w:pPr>
              <w:pStyle w:val="ListParagraph"/>
              <w:ind w:left="360"/>
              <w:rPr>
                <w:rFonts w:ascii="Arial" w:hAnsi="Arial" w:cs="Arial"/>
              </w:rPr>
            </w:pPr>
          </w:p>
          <w:p w:rsidR="00AD6EC5" w:rsidRPr="00AD6EC5" w:rsidRDefault="00AD6EC5" w:rsidP="00AD6EC5">
            <w:pPr>
              <w:pStyle w:val="ListParagraph"/>
              <w:numPr>
                <w:ilvl w:val="0"/>
                <w:numId w:val="2"/>
              </w:numPr>
              <w:ind w:left="502"/>
              <w:contextualSpacing/>
              <w:rPr>
                <w:rFonts w:ascii="Arial" w:hAnsi="Arial" w:cs="Arial"/>
              </w:rPr>
            </w:pPr>
            <w:r w:rsidRPr="00AD6EC5">
              <w:rPr>
                <w:rFonts w:ascii="Arial" w:hAnsi="Arial" w:cs="Arial"/>
              </w:rPr>
              <w:t>The profile of the Virtual School for CLA is promoted through school advisers and support from the Corporate Parenting Board.</w:t>
            </w:r>
          </w:p>
          <w:p w:rsidR="00AD6EC5" w:rsidRPr="00AD6EC5" w:rsidRDefault="00AD6EC5" w:rsidP="00994418">
            <w:pPr>
              <w:pStyle w:val="ListParagraph"/>
              <w:ind w:left="502"/>
              <w:rPr>
                <w:rFonts w:ascii="Arial" w:hAnsi="Arial" w:cs="Arial"/>
              </w:rPr>
            </w:pPr>
          </w:p>
          <w:p w:rsidR="00AD6EC5" w:rsidRPr="00AD6EC5" w:rsidRDefault="00AD6EC5" w:rsidP="00994418">
            <w:pPr>
              <w:ind w:left="426"/>
              <w:rPr>
                <w:rFonts w:ascii="Arial" w:hAnsi="Arial" w:cs="Arial"/>
                <w:sz w:val="24"/>
                <w:szCs w:val="24"/>
              </w:rPr>
            </w:pPr>
          </w:p>
          <w:p w:rsidR="00AD6EC5" w:rsidRPr="00AD6EC5" w:rsidRDefault="00AD6EC5" w:rsidP="00994418">
            <w:pPr>
              <w:pStyle w:val="ListParagraph"/>
              <w:ind w:left="567"/>
              <w:rPr>
                <w:rFonts w:ascii="Arial" w:hAnsi="Arial" w:cs="Arial"/>
              </w:rPr>
            </w:pPr>
          </w:p>
        </w:tc>
        <w:tc>
          <w:tcPr>
            <w:tcW w:w="3856" w:type="dxa"/>
          </w:tcPr>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 xml:space="preserve">EPM s system embedded – includes: clear learning targets, strategies, link to Pupil Premium Grant, quality assurance, grading. </w:t>
            </w:r>
          </w:p>
          <w:p w:rsidR="00AD6EC5" w:rsidRDefault="00AD6EC5" w:rsidP="00AD6EC5">
            <w:pPr>
              <w:contextualSpacing/>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Minimum termly briefings for Designated Teachers (DT) for updates.</w:t>
            </w: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Introduction of Workshops for new DTs- Sept 2015</w:t>
            </w: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Focus on Attachment Issues-Autumn 2015</w:t>
            </w:r>
          </w:p>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Newly appointed Virtual School Head Teacher (VSHT) attended N.W. network meetings to share in good practice.</w:t>
            </w: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Regular email contact to liaise on issues/share good practice.</w:t>
            </w: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 xml:space="preserve">Focus on Ofsted Inspection process- </w:t>
            </w:r>
            <w:proofErr w:type="spellStart"/>
            <w:r w:rsidRPr="00AD6EC5">
              <w:rPr>
                <w:rFonts w:ascii="Arial" w:hAnsi="Arial" w:cs="Arial"/>
                <w:b/>
              </w:rPr>
              <w:t>Aut</w:t>
            </w:r>
            <w:proofErr w:type="spellEnd"/>
            <w:r w:rsidRPr="00AD6EC5">
              <w:rPr>
                <w:rFonts w:ascii="Arial" w:hAnsi="Arial" w:cs="Arial"/>
                <w:b/>
              </w:rPr>
              <w:t xml:space="preserve"> 2015</w:t>
            </w:r>
          </w:p>
          <w:p w:rsidR="00AD6EC5" w:rsidRPr="00AD6EC5" w:rsidRDefault="00AD6EC5" w:rsidP="00994418">
            <w:pPr>
              <w:jc w:val="center"/>
              <w:rPr>
                <w:rFonts w:ascii="Arial" w:hAnsi="Arial" w:cs="Arial"/>
                <w:b/>
                <w:sz w:val="24"/>
                <w:szCs w:val="24"/>
              </w:rPr>
            </w:pPr>
          </w:p>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 xml:space="preserve">All CLA monitored for progress in 5 indicators each term-carried </w:t>
            </w:r>
            <w:r w:rsidR="00D27B29">
              <w:rPr>
                <w:rFonts w:ascii="Arial" w:hAnsi="Arial" w:cs="Arial"/>
                <w:b/>
              </w:rPr>
              <w:t xml:space="preserve">out by Advisors/Virtual School </w:t>
            </w:r>
            <w:r w:rsidRPr="00AD6EC5">
              <w:rPr>
                <w:rFonts w:ascii="Arial" w:hAnsi="Arial" w:cs="Arial"/>
                <w:b/>
              </w:rPr>
              <w:t xml:space="preserve">(VS) team by personal contact with schools. </w:t>
            </w:r>
          </w:p>
          <w:p w:rsidR="00AD6EC5" w:rsidRPr="00AD6EC5" w:rsidRDefault="00AD6EC5" w:rsidP="00994418">
            <w:pPr>
              <w:rPr>
                <w:rFonts w:ascii="Arial" w:hAnsi="Arial" w:cs="Arial"/>
                <w:b/>
                <w:sz w:val="24"/>
                <w:szCs w:val="24"/>
              </w:rPr>
            </w:pPr>
          </w:p>
          <w:p w:rsidR="00AD6EC5" w:rsidRPr="00AD6EC5" w:rsidRDefault="00AD6EC5" w:rsidP="00994418">
            <w:pPr>
              <w:rPr>
                <w:rFonts w:ascii="Arial" w:hAnsi="Arial" w:cs="Arial"/>
                <w:b/>
                <w:sz w:val="24"/>
                <w:szCs w:val="24"/>
              </w:rPr>
            </w:pPr>
          </w:p>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Improved  administration systems re PPG/High Support /</w:t>
            </w:r>
          </w:p>
          <w:p w:rsidR="00AD6EC5" w:rsidRPr="00AD6EC5" w:rsidRDefault="00AD6EC5" w:rsidP="00B26C7D">
            <w:pPr>
              <w:pStyle w:val="ListParagraph"/>
              <w:rPr>
                <w:rFonts w:ascii="Arial" w:hAnsi="Arial" w:cs="Arial"/>
                <w:b/>
              </w:rPr>
            </w:pPr>
            <w:r w:rsidRPr="00AD6EC5">
              <w:rPr>
                <w:rFonts w:ascii="Arial" w:hAnsi="Arial" w:cs="Arial"/>
                <w:b/>
              </w:rPr>
              <w:t>PEPSA funding.</w:t>
            </w:r>
          </w:p>
          <w:p w:rsidR="00AD6EC5" w:rsidRPr="00AD6EC5" w:rsidRDefault="00AD6EC5" w:rsidP="00994418">
            <w:pPr>
              <w:rPr>
                <w:rFonts w:ascii="Arial" w:hAnsi="Arial" w:cs="Arial"/>
                <w:b/>
                <w:sz w:val="24"/>
                <w:szCs w:val="24"/>
              </w:rPr>
            </w:pP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Progress monitoring identifies any CLA underachieving in any of 5 indicators.</w:t>
            </w:r>
          </w:p>
          <w:p w:rsidR="00AD6EC5" w:rsidRPr="00AD6EC5" w:rsidRDefault="00AD6EC5" w:rsidP="00AD6EC5">
            <w:pPr>
              <w:pStyle w:val="ListParagraph"/>
              <w:numPr>
                <w:ilvl w:val="0"/>
                <w:numId w:val="5"/>
              </w:numPr>
              <w:contextualSpacing/>
              <w:rPr>
                <w:rFonts w:ascii="Arial" w:hAnsi="Arial" w:cs="Arial"/>
                <w:b/>
              </w:rPr>
            </w:pPr>
            <w:r w:rsidRPr="00AD6EC5">
              <w:rPr>
                <w:rFonts w:ascii="Arial" w:hAnsi="Arial" w:cs="Arial"/>
                <w:b/>
              </w:rPr>
              <w:t>Year 10/11 pupils identified are targeted for additional support</w:t>
            </w:r>
          </w:p>
          <w:p w:rsidR="00AD6EC5" w:rsidRPr="00AD6EC5" w:rsidRDefault="00AD6EC5" w:rsidP="00143223">
            <w:pPr>
              <w:ind w:left="720"/>
              <w:rPr>
                <w:rFonts w:ascii="Arial" w:hAnsi="Arial" w:cs="Arial"/>
                <w:b/>
                <w:sz w:val="24"/>
                <w:szCs w:val="24"/>
              </w:rPr>
            </w:pPr>
            <w:r w:rsidRPr="00AD6EC5">
              <w:rPr>
                <w:rFonts w:ascii="Arial" w:hAnsi="Arial" w:cs="Arial"/>
                <w:b/>
                <w:sz w:val="24"/>
                <w:szCs w:val="24"/>
              </w:rPr>
              <w:t>From VS – including additional funding when required.</w:t>
            </w:r>
          </w:p>
          <w:p w:rsidR="00C454CB" w:rsidRDefault="00C454CB" w:rsidP="00994418">
            <w:pPr>
              <w:rPr>
                <w:rFonts w:ascii="Arial" w:hAnsi="Arial" w:cs="Arial"/>
                <w:b/>
                <w:sz w:val="24"/>
                <w:szCs w:val="24"/>
              </w:rPr>
            </w:pPr>
          </w:p>
          <w:p w:rsidR="00AD6EC5" w:rsidRPr="00AD6EC5" w:rsidRDefault="00AD6EC5" w:rsidP="00994418">
            <w:pPr>
              <w:rPr>
                <w:rFonts w:ascii="Arial" w:hAnsi="Arial" w:cs="Arial"/>
                <w:b/>
                <w:sz w:val="24"/>
                <w:szCs w:val="24"/>
              </w:rPr>
            </w:pPr>
            <w:r w:rsidRPr="00AD6EC5">
              <w:rPr>
                <w:rFonts w:ascii="Arial" w:hAnsi="Arial" w:cs="Arial"/>
                <w:b/>
                <w:sz w:val="24"/>
                <w:szCs w:val="24"/>
              </w:rPr>
              <w:t>As above.</w:t>
            </w:r>
          </w:p>
          <w:p w:rsidR="00AD6EC5" w:rsidRPr="00AD6EC5" w:rsidRDefault="00AD6EC5" w:rsidP="00994418">
            <w:pPr>
              <w:rPr>
                <w:rFonts w:ascii="Arial" w:hAnsi="Arial" w:cs="Arial"/>
                <w:b/>
                <w:sz w:val="24"/>
                <w:szCs w:val="24"/>
              </w:rPr>
            </w:pPr>
          </w:p>
          <w:p w:rsidR="00AD6EC5" w:rsidRDefault="00AD6EC5" w:rsidP="00994418">
            <w:pPr>
              <w:rPr>
                <w:rFonts w:ascii="Arial" w:hAnsi="Arial" w:cs="Arial"/>
                <w:b/>
                <w:sz w:val="24"/>
                <w:szCs w:val="24"/>
              </w:rPr>
            </w:pPr>
          </w:p>
          <w:p w:rsidR="00501557" w:rsidRPr="00AD6EC5" w:rsidRDefault="00501557" w:rsidP="00994418">
            <w:pPr>
              <w:rPr>
                <w:rFonts w:ascii="Arial" w:hAnsi="Arial" w:cs="Arial"/>
                <w:b/>
                <w:sz w:val="24"/>
                <w:szCs w:val="24"/>
              </w:rPr>
            </w:pP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Programmes identified via PEP review meetings attended by VS team member /</w:t>
            </w:r>
            <w:proofErr w:type="spellStart"/>
            <w:r w:rsidR="00D27B29">
              <w:rPr>
                <w:rFonts w:ascii="Arial" w:hAnsi="Arial" w:cs="Arial"/>
                <w:b/>
              </w:rPr>
              <w:t>Headteacher</w:t>
            </w:r>
            <w:proofErr w:type="spellEnd"/>
            <w:r w:rsidR="00D27B29">
              <w:rPr>
                <w:rFonts w:ascii="Arial" w:hAnsi="Arial" w:cs="Arial"/>
                <w:b/>
              </w:rPr>
              <w:t xml:space="preserve"> </w:t>
            </w:r>
            <w:r w:rsidRPr="00AD6EC5">
              <w:rPr>
                <w:rFonts w:ascii="Arial" w:hAnsi="Arial" w:cs="Arial"/>
                <w:b/>
              </w:rPr>
              <w:t>and supported via High Support Funding and/or PEPSA.</w:t>
            </w: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Commissioned tutors from specialist teachers,</w:t>
            </w:r>
          </w:p>
          <w:p w:rsidR="00AD6EC5" w:rsidRPr="00AD6EC5" w:rsidRDefault="00AD6EC5" w:rsidP="00994418">
            <w:pPr>
              <w:pStyle w:val="ListParagraph"/>
              <w:rPr>
                <w:rFonts w:ascii="Arial" w:hAnsi="Arial" w:cs="Arial"/>
                <w:b/>
              </w:rPr>
            </w:pPr>
            <w:r w:rsidRPr="00AD6EC5">
              <w:rPr>
                <w:rFonts w:ascii="Arial" w:hAnsi="Arial" w:cs="Arial"/>
                <w:b/>
              </w:rPr>
              <w:t>EP assessments, funded Teaching Assistants, counsellors, Play Therapists etc.</w:t>
            </w:r>
          </w:p>
          <w:p w:rsidR="00AD6EC5" w:rsidRPr="00AD6EC5" w:rsidRDefault="00AD6EC5" w:rsidP="00994418">
            <w:pPr>
              <w:pStyle w:val="ListParagraph"/>
              <w:rPr>
                <w:rFonts w:ascii="Arial" w:hAnsi="Arial" w:cs="Arial"/>
                <w:b/>
              </w:rPr>
            </w:pPr>
          </w:p>
          <w:p w:rsidR="00AD6EC5" w:rsidRPr="00AD6EC5" w:rsidRDefault="00AD6EC5" w:rsidP="00994418">
            <w:pPr>
              <w:pStyle w:val="ListParagraph"/>
              <w:rPr>
                <w:rFonts w:ascii="Arial" w:hAnsi="Arial" w:cs="Arial"/>
                <w:b/>
              </w:rPr>
            </w:pPr>
          </w:p>
          <w:p w:rsidR="00B26C7D" w:rsidRDefault="00B26C7D" w:rsidP="00143223">
            <w:pPr>
              <w:rPr>
                <w:rFonts w:ascii="Arial" w:hAnsi="Arial" w:cs="Arial"/>
                <w:b/>
              </w:rPr>
            </w:pPr>
          </w:p>
          <w:p w:rsidR="00143223" w:rsidRDefault="00143223" w:rsidP="00143223">
            <w:pPr>
              <w:rPr>
                <w:rFonts w:ascii="Arial" w:hAnsi="Arial" w:cs="Arial"/>
                <w:b/>
              </w:rPr>
            </w:pPr>
          </w:p>
          <w:p w:rsidR="00143223" w:rsidRDefault="00143223" w:rsidP="00143223">
            <w:pPr>
              <w:rPr>
                <w:rFonts w:ascii="Arial" w:hAnsi="Arial" w:cs="Arial"/>
                <w:b/>
              </w:rPr>
            </w:pPr>
          </w:p>
          <w:p w:rsidR="00143223" w:rsidRDefault="00143223" w:rsidP="00143223">
            <w:pPr>
              <w:rPr>
                <w:rFonts w:ascii="Arial" w:hAnsi="Arial" w:cs="Arial"/>
                <w:b/>
              </w:rPr>
            </w:pPr>
          </w:p>
          <w:p w:rsidR="00D43146" w:rsidRPr="00143223" w:rsidRDefault="00D43146" w:rsidP="00143223">
            <w:pPr>
              <w:rPr>
                <w:rFonts w:ascii="Arial" w:hAnsi="Arial" w:cs="Arial"/>
                <w:b/>
              </w:rPr>
            </w:pPr>
          </w:p>
          <w:p w:rsidR="00AD6EC5" w:rsidRPr="00AD6EC5" w:rsidRDefault="00AD6EC5" w:rsidP="00994418">
            <w:pPr>
              <w:pStyle w:val="ListParagraph"/>
              <w:rPr>
                <w:rFonts w:ascii="Arial" w:hAnsi="Arial" w:cs="Arial"/>
                <w:b/>
              </w:rPr>
            </w:pP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Attendance at Children's Social Care area Manager Meetings by VS team members.</w:t>
            </w:r>
          </w:p>
          <w:p w:rsidR="00AD6EC5" w:rsidRPr="00AD6EC5" w:rsidRDefault="00AD6EC5" w:rsidP="00AD6EC5">
            <w:pPr>
              <w:pStyle w:val="ListParagraph"/>
              <w:numPr>
                <w:ilvl w:val="0"/>
                <w:numId w:val="6"/>
              </w:numPr>
              <w:contextualSpacing/>
              <w:rPr>
                <w:rFonts w:ascii="Arial" w:hAnsi="Arial" w:cs="Arial"/>
                <w:b/>
              </w:rPr>
            </w:pPr>
            <w:r w:rsidRPr="00AD6EC5">
              <w:rPr>
                <w:rFonts w:ascii="Arial" w:hAnsi="Arial" w:cs="Arial"/>
                <w:b/>
              </w:rPr>
              <w:t>Data on pupils with significant issues at school ( Red for assessed indicators) provided to  CSC</w:t>
            </w:r>
          </w:p>
          <w:p w:rsidR="00AD6EC5" w:rsidRPr="00143223" w:rsidRDefault="00AD6EC5" w:rsidP="00994418">
            <w:pPr>
              <w:pStyle w:val="ListParagraph"/>
              <w:numPr>
                <w:ilvl w:val="0"/>
                <w:numId w:val="6"/>
              </w:numPr>
              <w:contextualSpacing/>
              <w:rPr>
                <w:rFonts w:ascii="Arial" w:hAnsi="Arial" w:cs="Arial"/>
                <w:b/>
              </w:rPr>
            </w:pPr>
            <w:r w:rsidRPr="00AD6EC5">
              <w:rPr>
                <w:rFonts w:ascii="Arial" w:hAnsi="Arial" w:cs="Arial"/>
                <w:b/>
              </w:rPr>
              <w:t>Multi service workshop with HMI inspector re progress for CLA- June 2015</w:t>
            </w:r>
          </w:p>
          <w:p w:rsidR="00AD6EC5" w:rsidRPr="00AD6EC5" w:rsidRDefault="00AD6EC5" w:rsidP="00994418">
            <w:pPr>
              <w:rPr>
                <w:rFonts w:ascii="Arial" w:hAnsi="Arial" w:cs="Arial"/>
                <w:b/>
                <w:sz w:val="24"/>
                <w:szCs w:val="24"/>
              </w:rPr>
            </w:pPr>
          </w:p>
          <w:p w:rsidR="00C454CB" w:rsidRDefault="00C454CB" w:rsidP="00994418">
            <w:pPr>
              <w:rPr>
                <w:rFonts w:ascii="Arial" w:hAnsi="Arial" w:cs="Arial"/>
                <w:b/>
                <w:sz w:val="24"/>
                <w:szCs w:val="24"/>
              </w:rPr>
            </w:pPr>
          </w:p>
          <w:p w:rsidR="00AD6EC5" w:rsidRPr="00AD6EC5" w:rsidRDefault="00AD6EC5" w:rsidP="00994418">
            <w:pPr>
              <w:rPr>
                <w:rFonts w:ascii="Arial" w:hAnsi="Arial" w:cs="Arial"/>
                <w:b/>
                <w:sz w:val="24"/>
                <w:szCs w:val="24"/>
              </w:rPr>
            </w:pPr>
            <w:r w:rsidRPr="00AD6EC5">
              <w:rPr>
                <w:rFonts w:ascii="Arial" w:hAnsi="Arial" w:cs="Arial"/>
                <w:b/>
                <w:sz w:val="24"/>
                <w:szCs w:val="24"/>
              </w:rPr>
              <w:t>Attendance at LASHH/PHIL (Head Teacher forums) meetings.</w:t>
            </w:r>
          </w:p>
          <w:p w:rsidR="00AD6EC5" w:rsidRDefault="00AD6EC5" w:rsidP="00994418">
            <w:pPr>
              <w:rPr>
                <w:rFonts w:ascii="Arial" w:hAnsi="Arial" w:cs="Arial"/>
                <w:b/>
                <w:sz w:val="24"/>
                <w:szCs w:val="24"/>
              </w:rPr>
            </w:pPr>
          </w:p>
          <w:p w:rsidR="002A05EC" w:rsidRPr="00AD6EC5" w:rsidRDefault="002A05EC" w:rsidP="00994418">
            <w:pPr>
              <w:rPr>
                <w:rFonts w:ascii="Arial" w:hAnsi="Arial" w:cs="Arial"/>
                <w:b/>
                <w:sz w:val="24"/>
                <w:szCs w:val="24"/>
              </w:rPr>
            </w:pPr>
          </w:p>
          <w:p w:rsidR="00AD6EC5" w:rsidRPr="00AD6EC5" w:rsidRDefault="00AD6EC5" w:rsidP="00AD6EC5">
            <w:pPr>
              <w:pStyle w:val="ListParagraph"/>
              <w:numPr>
                <w:ilvl w:val="0"/>
                <w:numId w:val="7"/>
              </w:numPr>
              <w:contextualSpacing/>
              <w:rPr>
                <w:rFonts w:ascii="Arial" w:hAnsi="Arial" w:cs="Arial"/>
                <w:b/>
              </w:rPr>
            </w:pPr>
            <w:r w:rsidRPr="00AD6EC5">
              <w:rPr>
                <w:rFonts w:ascii="Arial" w:hAnsi="Arial" w:cs="Arial"/>
                <w:b/>
              </w:rPr>
              <w:t>EPMs/PEPs monitored and graded by VS Head.</w:t>
            </w:r>
          </w:p>
          <w:p w:rsidR="00AD6EC5" w:rsidRPr="00AD6EC5" w:rsidRDefault="00AD6EC5" w:rsidP="00994418">
            <w:pPr>
              <w:rPr>
                <w:rFonts w:ascii="Arial" w:hAnsi="Arial" w:cs="Arial"/>
                <w:b/>
                <w:sz w:val="24"/>
                <w:szCs w:val="24"/>
              </w:rPr>
            </w:pPr>
          </w:p>
          <w:p w:rsidR="002A05EC" w:rsidRPr="00AD6EC5" w:rsidRDefault="002A05EC" w:rsidP="00994418">
            <w:pPr>
              <w:rPr>
                <w:rFonts w:ascii="Arial" w:hAnsi="Arial" w:cs="Arial"/>
                <w:b/>
                <w:sz w:val="24"/>
                <w:szCs w:val="24"/>
              </w:rPr>
            </w:pPr>
            <w:bookmarkStart w:id="0" w:name="_GoBack"/>
            <w:bookmarkEnd w:id="0"/>
          </w:p>
          <w:p w:rsidR="00AD6EC5" w:rsidRDefault="00AD6EC5" w:rsidP="002A05EC">
            <w:pPr>
              <w:pStyle w:val="ListParagraph"/>
              <w:numPr>
                <w:ilvl w:val="0"/>
                <w:numId w:val="7"/>
              </w:numPr>
              <w:contextualSpacing/>
              <w:rPr>
                <w:rFonts w:ascii="Arial" w:hAnsi="Arial" w:cs="Arial"/>
                <w:b/>
              </w:rPr>
            </w:pPr>
            <w:r w:rsidRPr="00AD6EC5">
              <w:rPr>
                <w:rFonts w:ascii="Arial" w:hAnsi="Arial" w:cs="Arial"/>
                <w:b/>
              </w:rPr>
              <w:t>VS Educational Consultants attendance at admission /planning meetings.</w:t>
            </w:r>
          </w:p>
          <w:p w:rsidR="002A05EC" w:rsidRPr="002A05EC" w:rsidRDefault="002A05EC" w:rsidP="002A05EC">
            <w:pPr>
              <w:pStyle w:val="ListParagraph"/>
              <w:contextualSpacing/>
              <w:rPr>
                <w:rFonts w:ascii="Arial" w:hAnsi="Arial" w:cs="Arial"/>
                <w:b/>
              </w:rPr>
            </w:pPr>
          </w:p>
          <w:p w:rsidR="00C454CB" w:rsidRDefault="00C454CB" w:rsidP="00994418">
            <w:pPr>
              <w:pStyle w:val="ListParagraph"/>
              <w:rPr>
                <w:rFonts w:ascii="Arial" w:hAnsi="Arial" w:cs="Arial"/>
                <w:b/>
              </w:rPr>
            </w:pPr>
          </w:p>
          <w:p w:rsidR="00C454CB" w:rsidRPr="00AD6EC5" w:rsidRDefault="00C454CB" w:rsidP="00994418">
            <w:pPr>
              <w:pStyle w:val="ListParagraph"/>
              <w:rPr>
                <w:rFonts w:ascii="Arial" w:hAnsi="Arial" w:cs="Arial"/>
                <w:b/>
              </w:rPr>
            </w:pPr>
          </w:p>
          <w:p w:rsidR="00AD6EC5" w:rsidRPr="00AD6EC5" w:rsidRDefault="00AD6EC5" w:rsidP="00AD6EC5">
            <w:pPr>
              <w:pStyle w:val="ListParagraph"/>
              <w:numPr>
                <w:ilvl w:val="0"/>
                <w:numId w:val="7"/>
              </w:numPr>
              <w:contextualSpacing/>
              <w:rPr>
                <w:rFonts w:ascii="Arial" w:hAnsi="Arial" w:cs="Arial"/>
                <w:b/>
              </w:rPr>
            </w:pPr>
            <w:r w:rsidRPr="00AD6EC5">
              <w:rPr>
                <w:rFonts w:ascii="Arial" w:hAnsi="Arial" w:cs="Arial"/>
                <w:b/>
              </w:rPr>
              <w:t>School Advisors supporting collection of progress data on Primary phase.</w:t>
            </w:r>
          </w:p>
          <w:p w:rsidR="00AD6EC5" w:rsidRPr="00AD6EC5" w:rsidRDefault="00AD6EC5" w:rsidP="00D27B29">
            <w:pPr>
              <w:pStyle w:val="ListParagraph"/>
              <w:numPr>
                <w:ilvl w:val="0"/>
                <w:numId w:val="7"/>
              </w:numPr>
              <w:contextualSpacing/>
              <w:rPr>
                <w:rFonts w:ascii="Arial" w:hAnsi="Arial" w:cs="Arial"/>
                <w:b/>
              </w:rPr>
            </w:pPr>
            <w:r w:rsidRPr="00AD6EC5">
              <w:rPr>
                <w:rFonts w:ascii="Arial" w:hAnsi="Arial" w:cs="Arial"/>
                <w:b/>
              </w:rPr>
              <w:t>All advisors providing challenge and support to schools/governors in relation to provision and outcomes for CLA.</w:t>
            </w:r>
          </w:p>
        </w:tc>
      </w:tr>
    </w:tbl>
    <w:p w:rsidR="00AD6EC5" w:rsidRPr="00AD6EC5" w:rsidRDefault="00AD6EC5" w:rsidP="00D27B29">
      <w:pPr>
        <w:rPr>
          <w:rFonts w:ascii="Arial" w:hAnsi="Arial" w:cs="Arial"/>
          <w:b/>
          <w:sz w:val="24"/>
          <w:szCs w:val="24"/>
        </w:rPr>
      </w:pPr>
    </w:p>
    <w:sectPr w:rsidR="00AD6EC5" w:rsidRPr="00AD6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9F1"/>
    <w:multiLevelType w:val="hybridMultilevel"/>
    <w:tmpl w:val="5664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5C477E"/>
    <w:multiLevelType w:val="hybridMultilevel"/>
    <w:tmpl w:val="636CA8B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C3F27"/>
    <w:multiLevelType w:val="hybridMultilevel"/>
    <w:tmpl w:val="1DEC4B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B4430"/>
    <w:multiLevelType w:val="hybridMultilevel"/>
    <w:tmpl w:val="476ED5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9F4664"/>
    <w:multiLevelType w:val="hybridMultilevel"/>
    <w:tmpl w:val="B0D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52A03"/>
    <w:multiLevelType w:val="hybridMultilevel"/>
    <w:tmpl w:val="0DA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E2849"/>
    <w:multiLevelType w:val="hybridMultilevel"/>
    <w:tmpl w:val="42F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C5"/>
    <w:rsid w:val="00143223"/>
    <w:rsid w:val="00287C22"/>
    <w:rsid w:val="002A05EC"/>
    <w:rsid w:val="00501557"/>
    <w:rsid w:val="007F0E5B"/>
    <w:rsid w:val="00A70434"/>
    <w:rsid w:val="00AD6EC5"/>
    <w:rsid w:val="00B0355E"/>
    <w:rsid w:val="00B26C7D"/>
    <w:rsid w:val="00C454CB"/>
    <w:rsid w:val="00D27B29"/>
    <w:rsid w:val="00D4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4498-98B8-4E30-9CAF-879AF77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C5"/>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Mulligan, Janet</cp:lastModifiedBy>
  <cp:revision>7</cp:revision>
  <dcterms:created xsi:type="dcterms:W3CDTF">2015-11-06T14:37:00Z</dcterms:created>
  <dcterms:modified xsi:type="dcterms:W3CDTF">2015-11-09T11:45:00Z</dcterms:modified>
</cp:coreProperties>
</file>